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E5781" w14:textId="77777777" w:rsidR="007B5FF8" w:rsidRDefault="007B5FF8" w:rsidP="007B5FF8">
      <w:pPr>
        <w:pStyle w:val="Title"/>
        <w:rPr>
          <w:rFonts w:ascii="ITC Avant Garde Gothic" w:hAnsi="ITC Avant Garde Gothic"/>
          <w:b w:val="0"/>
          <w:i w:val="0"/>
          <w:sz w:val="20"/>
          <w:szCs w:val="20"/>
        </w:rPr>
      </w:pPr>
      <w:r>
        <w:rPr>
          <w:rFonts w:ascii="ITC Avant Garde Gothic" w:hAnsi="ITC Avant Garde Gothic"/>
          <w:b w:val="0"/>
          <w:i w:val="0"/>
          <w:sz w:val="20"/>
          <w:szCs w:val="20"/>
        </w:rPr>
        <w:t>La Iglesia Cristiana (Discípulos de Cristo) en Puerto Rico</w:t>
      </w:r>
    </w:p>
    <w:p w14:paraId="2F7FB76C" w14:textId="77777777" w:rsidR="007B5FF8" w:rsidRDefault="007B5FF8" w:rsidP="007B5FF8">
      <w:pPr>
        <w:pStyle w:val="Title"/>
        <w:rPr>
          <w:rFonts w:ascii="ITC Avant Garde Gothic" w:hAnsi="ITC Avant Garde Gothic"/>
          <w:b w:val="0"/>
          <w:i w:val="0"/>
          <w:caps/>
          <w:sz w:val="28"/>
          <w:szCs w:val="28"/>
        </w:rPr>
      </w:pPr>
      <w:r>
        <w:rPr>
          <w:rFonts w:ascii="ITC Avant Garde Gothic" w:hAnsi="ITC Avant Garde Gothic"/>
          <w:i w:val="0"/>
          <w:caps/>
          <w:sz w:val="28"/>
          <w:szCs w:val="28"/>
        </w:rPr>
        <w:t>Distribución ECLESIal POR REGIONES</w:t>
      </w:r>
    </w:p>
    <w:p w14:paraId="51AC6F9E" w14:textId="77777777" w:rsidR="007B5FF8" w:rsidRDefault="007B5FF8" w:rsidP="007B5FF8">
      <w:pPr>
        <w:rPr>
          <w:rFonts w:ascii="ITC Avant Garde Gothic" w:hAnsi="ITC Avant Garde Gothic"/>
          <w:sz w:val="20"/>
          <w:szCs w:val="20"/>
          <w:lang w:val="es-PR"/>
        </w:rPr>
      </w:pPr>
    </w:p>
    <w:tbl>
      <w:tblPr>
        <w:tblW w:w="1036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456"/>
        <w:gridCol w:w="3456"/>
        <w:gridCol w:w="3456"/>
      </w:tblGrid>
      <w:tr w:rsidR="007B5FF8" w14:paraId="79AA1B78" w14:textId="77777777" w:rsidTr="00F46F87">
        <w:trPr>
          <w:jc w:val="center"/>
        </w:trPr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hideMark/>
          </w:tcPr>
          <w:p w14:paraId="5F42E1E1" w14:textId="77777777" w:rsidR="007B5FF8" w:rsidRDefault="007B5FF8">
            <w:pPr>
              <w:jc w:val="center"/>
              <w:rPr>
                <w:rFonts w:ascii="ITC Avant Garde Gothic" w:hAnsi="ITC Avant Garde Gothic"/>
                <w:b/>
                <w:bCs/>
                <w:sz w:val="18"/>
                <w:szCs w:val="18"/>
                <w:lang w:val="es-PR"/>
              </w:rPr>
            </w:pPr>
            <w:r>
              <w:rPr>
                <w:rFonts w:ascii="ITC Avant Garde Gothic" w:hAnsi="ITC Avant Garde Gothic"/>
                <w:b/>
                <w:bCs/>
                <w:sz w:val="18"/>
                <w:szCs w:val="18"/>
                <w:lang w:val="es-PR"/>
              </w:rPr>
              <w:t>REGIÓN I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hideMark/>
          </w:tcPr>
          <w:p w14:paraId="23E05AA5" w14:textId="77777777" w:rsidR="007B5FF8" w:rsidRDefault="007B5FF8">
            <w:pPr>
              <w:jc w:val="center"/>
              <w:rPr>
                <w:rFonts w:ascii="ITC Avant Garde Gothic" w:hAnsi="ITC Avant Garde Gothic"/>
                <w:b/>
                <w:bCs/>
                <w:sz w:val="18"/>
                <w:szCs w:val="18"/>
                <w:lang w:val="es-PR"/>
              </w:rPr>
            </w:pPr>
            <w:r>
              <w:rPr>
                <w:rFonts w:ascii="ITC Avant Garde Gothic" w:hAnsi="ITC Avant Garde Gothic"/>
                <w:b/>
                <w:bCs/>
                <w:sz w:val="18"/>
                <w:szCs w:val="18"/>
                <w:lang w:val="es-PR"/>
              </w:rPr>
              <w:t>REGIÓN II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CCCC"/>
            <w:hideMark/>
          </w:tcPr>
          <w:p w14:paraId="7102209D" w14:textId="77777777" w:rsidR="007B5FF8" w:rsidRDefault="007B5FF8">
            <w:pPr>
              <w:jc w:val="center"/>
              <w:rPr>
                <w:rFonts w:ascii="ITC Avant Garde Gothic" w:hAnsi="ITC Avant Garde Gothic"/>
                <w:b/>
                <w:bCs/>
                <w:sz w:val="18"/>
                <w:szCs w:val="18"/>
                <w:lang w:val="es-PR"/>
              </w:rPr>
            </w:pPr>
            <w:r>
              <w:rPr>
                <w:rFonts w:ascii="ITC Avant Garde Gothic" w:hAnsi="ITC Avant Garde Gothic"/>
                <w:b/>
                <w:bCs/>
                <w:sz w:val="18"/>
                <w:szCs w:val="18"/>
                <w:lang w:val="es-PR"/>
              </w:rPr>
              <w:t>REGIÓN III</w:t>
            </w:r>
          </w:p>
        </w:tc>
      </w:tr>
      <w:tr w:rsidR="007B5FF8" w:rsidRPr="00F46F87" w14:paraId="7073EEB2" w14:textId="77777777" w:rsidTr="00F46F87">
        <w:trPr>
          <w:jc w:val="center"/>
        </w:trPr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hideMark/>
          </w:tcPr>
          <w:p w14:paraId="0DECD54A" w14:textId="54F982DE" w:rsidR="007B5FF8" w:rsidRDefault="007B5FF8">
            <w:pPr>
              <w:pStyle w:val="Heading2"/>
              <w:ind w:firstLine="0"/>
              <w:jc w:val="right"/>
              <w:rPr>
                <w:rFonts w:ascii="ITC Avant Garde Gothic" w:hAnsi="ITC Avant Garde Gothic"/>
                <w:bCs/>
                <w:i w:val="0"/>
                <w:sz w:val="18"/>
                <w:szCs w:val="18"/>
              </w:rPr>
            </w:pPr>
            <w:r>
              <w:rPr>
                <w:rFonts w:ascii="ITC Avant Garde Gothic" w:hAnsi="ITC Avant Garde Gothic"/>
                <w:bCs/>
                <w:i w:val="0"/>
                <w:sz w:val="18"/>
                <w:szCs w:val="18"/>
              </w:rPr>
              <w:t xml:space="preserve">Representante: </w:t>
            </w:r>
            <w:r>
              <w:rPr>
                <w:rFonts w:ascii="ITC Avant Garde Gothic" w:hAnsi="ITC Avant Garde Gothic"/>
                <w:b/>
                <w:i w:val="0"/>
                <w:sz w:val="17"/>
                <w:szCs w:val="17"/>
              </w:rPr>
              <w:t>Hno</w:t>
            </w:r>
            <w:r w:rsidR="00D71928">
              <w:rPr>
                <w:rFonts w:ascii="ITC Avant Garde Gothic" w:hAnsi="ITC Avant Garde Gothic"/>
                <w:b/>
                <w:i w:val="0"/>
                <w:sz w:val="17"/>
                <w:szCs w:val="17"/>
              </w:rPr>
              <w:t>. Luis G. Montañez</w:t>
            </w:r>
          </w:p>
          <w:p w14:paraId="51BF33C0" w14:textId="41FB59A1" w:rsidR="007B5FF8" w:rsidRDefault="007B5FF8" w:rsidP="00D71928">
            <w:pPr>
              <w:jc w:val="right"/>
              <w:rPr>
                <w:rFonts w:ascii="ITC Avant Garde Gothic" w:hAnsi="ITC Avant Garde Gothic"/>
                <w:sz w:val="18"/>
                <w:szCs w:val="18"/>
                <w:lang w:val="es-PR"/>
              </w:rPr>
            </w:pP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hideMark/>
          </w:tcPr>
          <w:p w14:paraId="2F312B9C" w14:textId="77777777" w:rsidR="007B5FF8" w:rsidRDefault="007B5FF8">
            <w:pPr>
              <w:pStyle w:val="Heading2"/>
              <w:ind w:firstLine="0"/>
              <w:jc w:val="right"/>
              <w:rPr>
                <w:rFonts w:ascii="ITC Avant Garde Gothic" w:hAnsi="ITC Avant Garde Gothic"/>
                <w:i w:val="0"/>
                <w:sz w:val="18"/>
                <w:szCs w:val="18"/>
              </w:rPr>
            </w:pPr>
            <w:r>
              <w:rPr>
                <w:rFonts w:ascii="ITC Avant Garde Gothic" w:hAnsi="ITC Avant Garde Gothic"/>
                <w:bCs/>
                <w:i w:val="0"/>
                <w:sz w:val="18"/>
                <w:szCs w:val="18"/>
              </w:rPr>
              <w:t xml:space="preserve">Representante: </w:t>
            </w:r>
            <w:r>
              <w:rPr>
                <w:rFonts w:ascii="ITC Avant Garde Gothic" w:hAnsi="ITC Avant Garde Gothic"/>
                <w:b/>
                <w:i w:val="0"/>
                <w:sz w:val="18"/>
                <w:szCs w:val="18"/>
              </w:rPr>
              <w:t>Hna. Luz M. Bracero</w:t>
            </w:r>
          </w:p>
          <w:p w14:paraId="0C62D7DE" w14:textId="77777777" w:rsidR="007B5FF8" w:rsidRDefault="007B5FF8">
            <w:pPr>
              <w:jc w:val="right"/>
              <w:rPr>
                <w:rFonts w:ascii="ITC Avant Garde Gothic" w:hAnsi="ITC Avant Garde Gothic"/>
                <w:sz w:val="18"/>
                <w:szCs w:val="18"/>
                <w:lang w:val="es-PR"/>
              </w:rPr>
            </w:pPr>
            <w:r>
              <w:rPr>
                <w:rFonts w:ascii="ITC Avant Garde Gothic" w:hAnsi="ITC Avant Garde Gothic"/>
                <w:sz w:val="18"/>
                <w:szCs w:val="18"/>
                <w:lang w:val="es-PR"/>
              </w:rPr>
              <w:t>Tel: 787-269-0851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CCCC"/>
            <w:hideMark/>
          </w:tcPr>
          <w:p w14:paraId="47000B1B" w14:textId="77777777" w:rsidR="007B5FF8" w:rsidRDefault="007B5FF8">
            <w:pPr>
              <w:pStyle w:val="Heading2"/>
              <w:ind w:firstLine="0"/>
              <w:jc w:val="right"/>
              <w:rPr>
                <w:rFonts w:ascii="ITC Avant Garde Gothic" w:hAnsi="ITC Avant Garde Gothic"/>
                <w:i w:val="0"/>
                <w:sz w:val="18"/>
                <w:szCs w:val="18"/>
              </w:rPr>
            </w:pPr>
            <w:r>
              <w:rPr>
                <w:rFonts w:ascii="ITC Avant Garde Gothic" w:hAnsi="ITC Avant Garde Gothic"/>
                <w:bCs/>
                <w:i w:val="0"/>
                <w:sz w:val="18"/>
                <w:szCs w:val="18"/>
              </w:rPr>
              <w:t xml:space="preserve">Representante: </w:t>
            </w:r>
            <w:r>
              <w:rPr>
                <w:rFonts w:ascii="ITC Avant Garde Gothic" w:hAnsi="ITC Avant Garde Gothic"/>
                <w:b/>
                <w:i w:val="0"/>
                <w:sz w:val="18"/>
                <w:szCs w:val="18"/>
              </w:rPr>
              <w:t>Hna. Aimeé Díaz</w:t>
            </w:r>
          </w:p>
          <w:p w14:paraId="67B6F222" w14:textId="77777777" w:rsidR="007B5FF8" w:rsidRDefault="007B5FF8">
            <w:pPr>
              <w:pStyle w:val="Heading2"/>
              <w:ind w:firstLine="0"/>
              <w:jc w:val="right"/>
              <w:rPr>
                <w:rFonts w:ascii="ITC Avant Garde Gothic" w:hAnsi="ITC Avant Garde Gothic"/>
                <w:bCs/>
                <w:i w:val="0"/>
                <w:sz w:val="18"/>
                <w:szCs w:val="18"/>
              </w:rPr>
            </w:pPr>
            <w:r>
              <w:rPr>
                <w:rFonts w:ascii="ITC Avant Garde Gothic" w:hAnsi="ITC Avant Garde Gothic"/>
                <w:i w:val="0"/>
                <w:sz w:val="18"/>
                <w:szCs w:val="18"/>
              </w:rPr>
              <w:t>Tel: 787-797-6933</w:t>
            </w:r>
          </w:p>
        </w:tc>
      </w:tr>
      <w:tr w:rsidR="007B5FF8" w:rsidRPr="00F46F87" w14:paraId="1698FFBD" w14:textId="77777777" w:rsidTr="00F46F87">
        <w:trPr>
          <w:jc w:val="center"/>
        </w:trPr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hideMark/>
          </w:tcPr>
          <w:p w14:paraId="2A991588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Altamesa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hideMark/>
          </w:tcPr>
          <w:p w14:paraId="4DDBC76A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Avenida Universidad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CCCC"/>
            <w:hideMark/>
          </w:tcPr>
          <w:p w14:paraId="037E1284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Amelia</w:t>
            </w:r>
          </w:p>
        </w:tc>
      </w:tr>
      <w:tr w:rsidR="007B5FF8" w:rsidRPr="00F46F87" w14:paraId="61710F76" w14:textId="77777777" w:rsidTr="00F46F87">
        <w:trPr>
          <w:jc w:val="center"/>
        </w:trPr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hideMark/>
          </w:tcPr>
          <w:p w14:paraId="0697A877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Castellana Gardens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hideMark/>
          </w:tcPr>
          <w:p w14:paraId="0326968E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Barrio Borinquen, Caguas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CCCC"/>
            <w:hideMark/>
          </w:tcPr>
          <w:p w14:paraId="7A6A7756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Calle Comerío</w:t>
            </w:r>
          </w:p>
        </w:tc>
      </w:tr>
      <w:tr w:rsidR="007B5FF8" w:rsidRPr="00F46F87" w14:paraId="2F09F438" w14:textId="77777777" w:rsidTr="00F46F87">
        <w:trPr>
          <w:trHeight w:val="237"/>
          <w:jc w:val="center"/>
        </w:trPr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hideMark/>
          </w:tcPr>
          <w:p w14:paraId="496AFDF4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Ciudad Universitaria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hideMark/>
          </w:tcPr>
          <w:p w14:paraId="289D5C8C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Brecha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CCCC"/>
            <w:hideMark/>
          </w:tcPr>
          <w:p w14:paraId="37F437B5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Cataño</w:t>
            </w:r>
          </w:p>
        </w:tc>
      </w:tr>
      <w:tr w:rsidR="007B5FF8" w:rsidRPr="00F46F87" w14:paraId="06B9F206" w14:textId="77777777" w:rsidTr="00F46F87">
        <w:trPr>
          <w:jc w:val="center"/>
        </w:trPr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hideMark/>
          </w:tcPr>
          <w:p w14:paraId="2BEADD8A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El Señorial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hideMark/>
          </w:tcPr>
          <w:p w14:paraId="6C41BEC3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Caguas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CCCC"/>
            <w:hideMark/>
          </w:tcPr>
          <w:p w14:paraId="3140318E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Central</w:t>
            </w:r>
          </w:p>
        </w:tc>
      </w:tr>
      <w:tr w:rsidR="007B5FF8" w:rsidRPr="00F46F87" w14:paraId="67563265" w14:textId="77777777" w:rsidTr="00F46F87">
        <w:trPr>
          <w:jc w:val="center"/>
        </w:trPr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hideMark/>
          </w:tcPr>
          <w:p w14:paraId="26869710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Fajardo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hideMark/>
          </w:tcPr>
          <w:p w14:paraId="145E1436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Cayey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CCCC"/>
            <w:hideMark/>
          </w:tcPr>
          <w:p w14:paraId="783A1575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El Valle Verde en Candelaria Arenas</w:t>
            </w:r>
          </w:p>
        </w:tc>
      </w:tr>
      <w:tr w:rsidR="007B5FF8" w:rsidRPr="00F46F87" w14:paraId="35C7D537" w14:textId="77777777" w:rsidTr="00F46F87">
        <w:trPr>
          <w:jc w:val="center"/>
        </w:trPr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hideMark/>
          </w:tcPr>
          <w:p w14:paraId="70D8477F" w14:textId="77777777" w:rsidR="007B5FF8" w:rsidRPr="00F46F87" w:rsidRDefault="007B5FF8" w:rsidP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Humacao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hideMark/>
          </w:tcPr>
          <w:p w14:paraId="343BC82D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Cerro Gordo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CCCC"/>
            <w:hideMark/>
          </w:tcPr>
          <w:p w14:paraId="747B35B2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El Volcán</w:t>
            </w:r>
          </w:p>
        </w:tc>
      </w:tr>
      <w:tr w:rsidR="007B5FF8" w:rsidRPr="00F46F87" w14:paraId="75E5AAF1" w14:textId="77777777" w:rsidTr="00F46F87">
        <w:trPr>
          <w:jc w:val="center"/>
        </w:trPr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hideMark/>
          </w:tcPr>
          <w:p w14:paraId="4E4B7A05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Jardines de Caparra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hideMark/>
          </w:tcPr>
          <w:p w14:paraId="4094DFE4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Guaraguao Abajo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CCCC"/>
            <w:hideMark/>
          </w:tcPr>
          <w:p w14:paraId="2A5E1202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Hato Tejas</w:t>
            </w:r>
          </w:p>
        </w:tc>
      </w:tr>
      <w:tr w:rsidR="007B5FF8" w:rsidRPr="00F46F87" w14:paraId="3AAB1D4B" w14:textId="77777777" w:rsidTr="00F46F87">
        <w:trPr>
          <w:jc w:val="center"/>
        </w:trPr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hideMark/>
          </w:tcPr>
          <w:p w14:paraId="06DBE60D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Juan Domingo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hideMark/>
          </w:tcPr>
          <w:p w14:paraId="3D1535FF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Guaynabo (Pueblo)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CCCC"/>
            <w:hideMark/>
          </w:tcPr>
          <w:p w14:paraId="71C55718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Levittown</w:t>
            </w:r>
          </w:p>
        </w:tc>
      </w:tr>
      <w:tr w:rsidR="007B5FF8" w:rsidRPr="00F46F87" w14:paraId="2D0BE523" w14:textId="77777777" w:rsidTr="00F46F87">
        <w:trPr>
          <w:jc w:val="center"/>
        </w:trPr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hideMark/>
          </w:tcPr>
          <w:p w14:paraId="518F9D89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Luquillo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hideMark/>
          </w:tcPr>
          <w:p w14:paraId="0D9B8211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Hato Nuevo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CCCC"/>
            <w:hideMark/>
          </w:tcPr>
          <w:p w14:paraId="21D96BDE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Macún</w:t>
            </w:r>
          </w:p>
        </w:tc>
      </w:tr>
      <w:tr w:rsidR="007B5FF8" w:rsidRPr="00F46F87" w14:paraId="760A21D2" w14:textId="77777777" w:rsidTr="00F46F87">
        <w:trPr>
          <w:jc w:val="center"/>
        </w:trPr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hideMark/>
          </w:tcPr>
          <w:p w14:paraId="3C62401D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Maunabo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hideMark/>
          </w:tcPr>
          <w:p w14:paraId="20426E8E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Jagüeyes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CCCC"/>
            <w:hideMark/>
          </w:tcPr>
          <w:p w14:paraId="2F980525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Monte Verde</w:t>
            </w:r>
          </w:p>
        </w:tc>
      </w:tr>
      <w:tr w:rsidR="007B5FF8" w:rsidRPr="00F46F87" w14:paraId="24453582" w14:textId="77777777" w:rsidTr="00F46F87">
        <w:trPr>
          <w:jc w:val="center"/>
        </w:trPr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hideMark/>
          </w:tcPr>
          <w:p w14:paraId="7DC07D21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Metropolitana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hideMark/>
          </w:tcPr>
          <w:p w14:paraId="5C8D6754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Lomas Verdes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CCCC"/>
            <w:hideMark/>
          </w:tcPr>
          <w:p w14:paraId="37C1E399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Pájaros Candelaria</w:t>
            </w:r>
          </w:p>
        </w:tc>
      </w:tr>
      <w:tr w:rsidR="007B5FF8" w:rsidRPr="00F46F87" w14:paraId="27B59BF6" w14:textId="77777777" w:rsidTr="00F46F87">
        <w:trPr>
          <w:jc w:val="center"/>
        </w:trPr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hideMark/>
          </w:tcPr>
          <w:p w14:paraId="0E22764D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Puerto Nuevo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hideMark/>
          </w:tcPr>
          <w:p w14:paraId="5B2112AE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Santa Olaya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CCCC"/>
            <w:hideMark/>
          </w:tcPr>
          <w:p w14:paraId="1ED68B95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Palmas</w:t>
            </w:r>
          </w:p>
        </w:tc>
      </w:tr>
      <w:tr w:rsidR="007B5FF8" w:rsidRPr="00F46F87" w14:paraId="1EA51426" w14:textId="77777777" w:rsidTr="00F46F87">
        <w:trPr>
          <w:jc w:val="center"/>
        </w:trPr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hideMark/>
          </w:tcPr>
          <w:p w14:paraId="7D2CF51F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San Juan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hideMark/>
          </w:tcPr>
          <w:p w14:paraId="40C48E6A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Santa Rosa I, Guaynabo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CCCC"/>
            <w:hideMark/>
          </w:tcPr>
          <w:p w14:paraId="4F983E91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Río Plantation</w:t>
            </w:r>
          </w:p>
        </w:tc>
      </w:tr>
      <w:tr w:rsidR="007B5FF8" w:rsidRPr="00F46F87" w14:paraId="51E28E19" w14:textId="77777777" w:rsidTr="00F46F87">
        <w:trPr>
          <w:jc w:val="center"/>
        </w:trPr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hideMark/>
          </w:tcPr>
          <w:p w14:paraId="3E02B69E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San Patricio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hideMark/>
          </w:tcPr>
          <w:p w14:paraId="0924A9D0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Santa Rosa II, Guaynabo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CCCC"/>
            <w:hideMark/>
          </w:tcPr>
          <w:p w14:paraId="5E933EF1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Sabana Seca</w:t>
            </w:r>
          </w:p>
        </w:tc>
      </w:tr>
      <w:tr w:rsidR="007B5FF8" w:rsidRPr="00F46F87" w14:paraId="1F4B84A0" w14:textId="77777777" w:rsidTr="00F46F87">
        <w:trPr>
          <w:jc w:val="center"/>
        </w:trPr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hideMark/>
          </w:tcPr>
          <w:p w14:paraId="7B723A28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University Gardens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hideMark/>
          </w:tcPr>
          <w:p w14:paraId="682E1201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Santa Rosa III, Guaynabo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CCCC"/>
            <w:hideMark/>
          </w:tcPr>
          <w:p w14:paraId="4A75ABC5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Santa Rosa de Bayamón</w:t>
            </w:r>
          </w:p>
        </w:tc>
      </w:tr>
      <w:tr w:rsidR="007B5FF8" w:rsidRPr="00F46F87" w14:paraId="73F82D3A" w14:textId="77777777" w:rsidTr="00F46F87">
        <w:trPr>
          <w:jc w:val="center"/>
        </w:trPr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hideMark/>
          </w:tcPr>
          <w:p w14:paraId="2F2BC2B8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Villa Las Lomas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hideMark/>
          </w:tcPr>
          <w:p w14:paraId="3CD9E975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Sonadora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CCCC"/>
            <w:hideMark/>
          </w:tcPr>
          <w:p w14:paraId="0EDDF477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Sierra Bayamón</w:t>
            </w:r>
          </w:p>
        </w:tc>
      </w:tr>
      <w:tr w:rsidR="007B5FF8" w:rsidRPr="00F46F87" w14:paraId="2DB9EEF1" w14:textId="77777777" w:rsidTr="00F46F87">
        <w:trPr>
          <w:jc w:val="center"/>
        </w:trPr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hideMark/>
          </w:tcPr>
          <w:p w14:paraId="12EC0C86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Villa Palmeras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</w:tcPr>
          <w:p w14:paraId="04A92D4D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CCCC"/>
            <w:hideMark/>
          </w:tcPr>
          <w:p w14:paraId="693B946C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Sierra Linda</w:t>
            </w:r>
          </w:p>
        </w:tc>
      </w:tr>
      <w:tr w:rsidR="007B5FF8" w:rsidRPr="00F46F87" w14:paraId="5E63A2FE" w14:textId="77777777" w:rsidTr="00F46F87">
        <w:trPr>
          <w:jc w:val="center"/>
        </w:trPr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14:paraId="5110691E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</w:tcPr>
          <w:p w14:paraId="7D9D8E5E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CCCC"/>
            <w:hideMark/>
          </w:tcPr>
          <w:p w14:paraId="206BB0A0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Villa Marisol</w:t>
            </w:r>
          </w:p>
        </w:tc>
      </w:tr>
      <w:tr w:rsidR="007B5FF8" w:rsidRPr="00F46F87" w14:paraId="118D81FF" w14:textId="77777777" w:rsidTr="00F46F87">
        <w:trPr>
          <w:jc w:val="center"/>
        </w:trPr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14:paraId="2F70E54F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</w:tcPr>
          <w:p w14:paraId="1919C4EB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CCCC"/>
            <w:hideMark/>
          </w:tcPr>
          <w:p w14:paraId="0CA42E36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Villa Rica</w:t>
            </w:r>
          </w:p>
        </w:tc>
      </w:tr>
    </w:tbl>
    <w:p w14:paraId="7CC0C5D6" w14:textId="77777777" w:rsidR="007B5FF8" w:rsidRDefault="007B5FF8" w:rsidP="007B5FF8">
      <w:pPr>
        <w:rPr>
          <w:rFonts w:ascii="ITC Avant Garde Gothic" w:hAnsi="ITC Avant Garde Gothic"/>
          <w:sz w:val="18"/>
          <w:szCs w:val="18"/>
          <w:lang w:val="es-PR"/>
        </w:rPr>
      </w:pPr>
    </w:p>
    <w:tbl>
      <w:tblPr>
        <w:tblW w:w="1036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456"/>
        <w:gridCol w:w="3456"/>
        <w:gridCol w:w="3456"/>
      </w:tblGrid>
      <w:tr w:rsidR="007B5FF8" w14:paraId="318BA4FE" w14:textId="77777777" w:rsidTr="00F46F87">
        <w:trPr>
          <w:jc w:val="center"/>
        </w:trPr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A729769" w14:textId="77777777" w:rsidR="007B5FF8" w:rsidRDefault="007B5FF8">
            <w:pPr>
              <w:pStyle w:val="Heading3"/>
              <w:rPr>
                <w:rFonts w:ascii="ITC Avant Garde Gothic" w:hAnsi="ITC Avant Garde Gothic"/>
                <w:b/>
                <w:i w:val="0"/>
                <w:sz w:val="18"/>
                <w:szCs w:val="18"/>
              </w:rPr>
            </w:pPr>
            <w:r>
              <w:rPr>
                <w:rFonts w:ascii="ITC Avant Garde Gothic" w:hAnsi="ITC Avant Garde Gothic"/>
                <w:b/>
                <w:i w:val="0"/>
                <w:sz w:val="18"/>
                <w:szCs w:val="18"/>
              </w:rPr>
              <w:t>REGIÓN IV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399"/>
            <w:hideMark/>
          </w:tcPr>
          <w:p w14:paraId="69274393" w14:textId="77777777" w:rsidR="007B5FF8" w:rsidRDefault="007B5FF8">
            <w:pPr>
              <w:pStyle w:val="Heading3"/>
              <w:rPr>
                <w:rFonts w:ascii="ITC Avant Garde Gothic" w:hAnsi="ITC Avant Garde Gothic"/>
                <w:b/>
                <w:i w:val="0"/>
                <w:sz w:val="18"/>
                <w:szCs w:val="18"/>
              </w:rPr>
            </w:pPr>
            <w:r>
              <w:rPr>
                <w:rFonts w:ascii="ITC Avant Garde Gothic" w:hAnsi="ITC Avant Garde Gothic"/>
                <w:b/>
                <w:i w:val="0"/>
                <w:sz w:val="18"/>
                <w:szCs w:val="18"/>
              </w:rPr>
              <w:t>REGIÓN V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hideMark/>
          </w:tcPr>
          <w:p w14:paraId="22585398" w14:textId="77777777" w:rsidR="007B5FF8" w:rsidRDefault="007B5FF8">
            <w:pPr>
              <w:pStyle w:val="Heading3"/>
              <w:rPr>
                <w:rFonts w:ascii="ITC Avant Garde Gothic" w:hAnsi="ITC Avant Garde Gothic"/>
                <w:b/>
                <w:i w:val="0"/>
                <w:sz w:val="18"/>
                <w:szCs w:val="18"/>
              </w:rPr>
            </w:pPr>
            <w:r>
              <w:rPr>
                <w:rFonts w:ascii="ITC Avant Garde Gothic" w:hAnsi="ITC Avant Garde Gothic"/>
                <w:b/>
                <w:i w:val="0"/>
                <w:sz w:val="18"/>
                <w:szCs w:val="18"/>
              </w:rPr>
              <w:t>REGIÓN VI</w:t>
            </w:r>
          </w:p>
        </w:tc>
      </w:tr>
      <w:tr w:rsidR="007B5FF8" w:rsidRPr="00F46F87" w14:paraId="42FC17A0" w14:textId="77777777" w:rsidTr="00F46F87">
        <w:trPr>
          <w:jc w:val="center"/>
        </w:trPr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54575A5" w14:textId="77777777" w:rsidR="007B5FF8" w:rsidRDefault="007B5FF8">
            <w:pPr>
              <w:pStyle w:val="Heading2"/>
              <w:ind w:firstLine="0"/>
              <w:jc w:val="right"/>
              <w:rPr>
                <w:rFonts w:ascii="ITC Avant Garde Gothic" w:hAnsi="ITC Avant Garde Gothic"/>
                <w:i w:val="0"/>
                <w:sz w:val="18"/>
                <w:szCs w:val="18"/>
              </w:rPr>
            </w:pPr>
            <w:r>
              <w:rPr>
                <w:rFonts w:ascii="ITC Avant Garde Gothic" w:hAnsi="ITC Avant Garde Gothic"/>
                <w:bCs/>
                <w:i w:val="0"/>
                <w:sz w:val="18"/>
                <w:szCs w:val="18"/>
              </w:rPr>
              <w:t xml:space="preserve">Representante: </w:t>
            </w:r>
            <w:r>
              <w:rPr>
                <w:rFonts w:ascii="ITC Avant Garde Gothic" w:hAnsi="ITC Avant Garde Gothic"/>
                <w:b/>
                <w:i w:val="0"/>
                <w:sz w:val="18"/>
                <w:szCs w:val="18"/>
              </w:rPr>
              <w:t>Hna. Cuchy Pennock</w:t>
            </w:r>
          </w:p>
          <w:p w14:paraId="64BF1ED2" w14:textId="77777777" w:rsidR="007B5FF8" w:rsidRDefault="007B5FF8">
            <w:pPr>
              <w:jc w:val="right"/>
              <w:rPr>
                <w:rFonts w:ascii="ITC Avant Garde Gothic" w:hAnsi="ITC Avant Garde Gothic"/>
                <w:sz w:val="18"/>
                <w:szCs w:val="18"/>
                <w:lang w:val="es-PR"/>
              </w:rPr>
            </w:pPr>
            <w:r>
              <w:rPr>
                <w:rFonts w:ascii="ITC Avant Garde Gothic" w:hAnsi="ITC Avant Garde Gothic"/>
                <w:sz w:val="18"/>
                <w:szCs w:val="18"/>
                <w:lang w:val="es-PR"/>
              </w:rPr>
              <w:t>Tel: 787-278-2264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399"/>
            <w:hideMark/>
          </w:tcPr>
          <w:p w14:paraId="130E3D00" w14:textId="62F790DE" w:rsidR="007B5FF8" w:rsidRDefault="007B5FF8">
            <w:pPr>
              <w:pStyle w:val="Heading2"/>
              <w:ind w:firstLine="0"/>
              <w:jc w:val="right"/>
              <w:rPr>
                <w:rFonts w:ascii="ITC Avant Garde Gothic" w:hAnsi="ITC Avant Garde Gothic"/>
                <w:i w:val="0"/>
                <w:sz w:val="18"/>
                <w:szCs w:val="18"/>
              </w:rPr>
            </w:pPr>
            <w:r>
              <w:rPr>
                <w:rFonts w:ascii="ITC Avant Garde Gothic" w:hAnsi="ITC Avant Garde Gothic"/>
                <w:bCs/>
                <w:i w:val="0"/>
                <w:sz w:val="18"/>
                <w:szCs w:val="18"/>
              </w:rPr>
              <w:t xml:space="preserve">Representante: </w:t>
            </w:r>
            <w:r>
              <w:rPr>
                <w:rFonts w:ascii="ITC Avant Garde Gothic" w:hAnsi="ITC Avant Garde Gothic"/>
                <w:b/>
                <w:i w:val="0"/>
                <w:sz w:val="18"/>
                <w:szCs w:val="18"/>
              </w:rPr>
              <w:t xml:space="preserve">Hna. </w:t>
            </w:r>
            <w:r w:rsidR="00D71928">
              <w:rPr>
                <w:rFonts w:ascii="ITC Avant Garde Gothic" w:hAnsi="ITC Avant Garde Gothic"/>
                <w:b/>
                <w:i w:val="0"/>
                <w:sz w:val="18"/>
                <w:szCs w:val="18"/>
              </w:rPr>
              <w:t>Ileana Torres</w:t>
            </w:r>
          </w:p>
          <w:p w14:paraId="2446F342" w14:textId="4E7D6E90" w:rsidR="007B5FF8" w:rsidRDefault="007B5FF8">
            <w:pPr>
              <w:pStyle w:val="Heading2"/>
              <w:ind w:firstLine="0"/>
              <w:jc w:val="right"/>
              <w:rPr>
                <w:rFonts w:ascii="ITC Avant Garde Gothic" w:hAnsi="ITC Avant Garde Gothic"/>
                <w:bCs/>
                <w:i w:val="0"/>
                <w:sz w:val="18"/>
                <w:szCs w:val="18"/>
              </w:rPr>
            </w:pP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hideMark/>
          </w:tcPr>
          <w:p w14:paraId="50EEDEAD" w14:textId="77777777" w:rsidR="007B5FF8" w:rsidRDefault="007B5FF8">
            <w:pPr>
              <w:pStyle w:val="Heading2"/>
              <w:ind w:firstLine="0"/>
              <w:jc w:val="right"/>
              <w:rPr>
                <w:rFonts w:ascii="ITC Avant Garde Gothic" w:hAnsi="ITC Avant Garde Gothic"/>
                <w:i w:val="0"/>
                <w:sz w:val="18"/>
                <w:szCs w:val="18"/>
              </w:rPr>
            </w:pPr>
            <w:r>
              <w:rPr>
                <w:rFonts w:ascii="ITC Avant Garde Gothic" w:hAnsi="ITC Avant Garde Gothic"/>
                <w:bCs/>
                <w:i w:val="0"/>
                <w:sz w:val="18"/>
                <w:szCs w:val="18"/>
              </w:rPr>
              <w:t xml:space="preserve">Representante: </w:t>
            </w:r>
            <w:r>
              <w:rPr>
                <w:rFonts w:ascii="ITC Avant Garde Gothic" w:hAnsi="ITC Avant Garde Gothic"/>
                <w:b/>
                <w:i w:val="0"/>
                <w:sz w:val="18"/>
                <w:szCs w:val="18"/>
              </w:rPr>
              <w:t>Hna. Cuchy Negrón</w:t>
            </w:r>
          </w:p>
          <w:p w14:paraId="76E1796C" w14:textId="77777777" w:rsidR="007B5FF8" w:rsidRDefault="007B5FF8">
            <w:pPr>
              <w:pStyle w:val="Heading2"/>
              <w:ind w:firstLine="0"/>
              <w:jc w:val="right"/>
              <w:rPr>
                <w:rFonts w:ascii="ITC Avant Garde Gothic" w:hAnsi="ITC Avant Garde Gothic"/>
                <w:bCs/>
                <w:i w:val="0"/>
                <w:sz w:val="18"/>
                <w:szCs w:val="18"/>
              </w:rPr>
            </w:pPr>
            <w:r>
              <w:rPr>
                <w:rFonts w:ascii="ITC Avant Garde Gothic" w:hAnsi="ITC Avant Garde Gothic"/>
                <w:i w:val="0"/>
                <w:sz w:val="18"/>
                <w:szCs w:val="18"/>
              </w:rPr>
              <w:t>Tel: 787-869-4398</w:t>
            </w:r>
          </w:p>
        </w:tc>
      </w:tr>
      <w:tr w:rsidR="007B5FF8" w:rsidRPr="00F46F87" w14:paraId="1B67420A" w14:textId="77777777" w:rsidTr="00F46F87">
        <w:trPr>
          <w:jc w:val="center"/>
        </w:trPr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C232479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6"/>
                <w:szCs w:val="16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6"/>
                <w:szCs w:val="16"/>
                <w:lang w:val="es-PR"/>
              </w:rPr>
              <w:t>Barrio Candelaria, Vega Alta (Misión)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399"/>
            <w:hideMark/>
          </w:tcPr>
          <w:p w14:paraId="4B3B1D82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Barrio Nuevo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hideMark/>
          </w:tcPr>
          <w:p w14:paraId="35E7DF1E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Aibonito</w:t>
            </w:r>
          </w:p>
        </w:tc>
      </w:tr>
      <w:tr w:rsidR="007B5FF8" w:rsidRPr="00F46F87" w14:paraId="423EAF6F" w14:textId="77777777" w:rsidTr="00F46F87">
        <w:trPr>
          <w:jc w:val="center"/>
        </w:trPr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35D3FB0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Ceiba Carmelita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399"/>
            <w:hideMark/>
          </w:tcPr>
          <w:p w14:paraId="0B613CC6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Barrio Ortiz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hideMark/>
          </w:tcPr>
          <w:p w14:paraId="2C6538BF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Anones</w:t>
            </w:r>
          </w:p>
        </w:tc>
      </w:tr>
      <w:tr w:rsidR="007B5FF8" w:rsidRPr="00F46F87" w14:paraId="02B5C961" w14:textId="77777777" w:rsidTr="00F46F87">
        <w:trPr>
          <w:jc w:val="center"/>
        </w:trPr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9DD0A11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Dorado (Pueblo)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399"/>
            <w:hideMark/>
          </w:tcPr>
          <w:p w14:paraId="2FD818BA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Bella Vista-Caná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hideMark/>
          </w:tcPr>
          <w:p w14:paraId="10395670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Barrancas</w:t>
            </w:r>
          </w:p>
        </w:tc>
      </w:tr>
      <w:tr w:rsidR="007B5FF8" w:rsidRPr="00F46F87" w14:paraId="03D57132" w14:textId="77777777" w:rsidTr="00F46F87">
        <w:trPr>
          <w:jc w:val="center"/>
        </w:trPr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2FB34AE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Espinosa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399"/>
            <w:hideMark/>
          </w:tcPr>
          <w:p w14:paraId="4A20B1A8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Buena Vista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hideMark/>
          </w:tcPr>
          <w:p w14:paraId="634C5E95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Barranquitas</w:t>
            </w:r>
          </w:p>
        </w:tc>
      </w:tr>
      <w:tr w:rsidR="007B5FF8" w:rsidRPr="00F46F87" w14:paraId="6A4EBE13" w14:textId="77777777" w:rsidTr="00F46F87">
        <w:trPr>
          <w:jc w:val="center"/>
        </w:trPr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E643054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Higuillar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399"/>
            <w:hideMark/>
          </w:tcPr>
          <w:p w14:paraId="549EE3F3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Cedro Abajo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hideMark/>
          </w:tcPr>
          <w:p w14:paraId="6E9BCE85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Barrio Negros</w:t>
            </w:r>
          </w:p>
        </w:tc>
      </w:tr>
      <w:tr w:rsidR="007B5FF8" w:rsidRPr="00F46F87" w14:paraId="301838C0" w14:textId="77777777" w:rsidTr="00F46F87">
        <w:trPr>
          <w:jc w:val="center"/>
        </w:trPr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9DEBF2F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Maricao, Vega Alta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399"/>
            <w:hideMark/>
          </w:tcPr>
          <w:p w14:paraId="21595793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Ceiba-Cidra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hideMark/>
          </w:tcPr>
          <w:p w14:paraId="7B8172A6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Cabo Rojo (Misión)</w:t>
            </w:r>
          </w:p>
        </w:tc>
      </w:tr>
      <w:tr w:rsidR="007B5FF8" w:rsidRPr="00F46F87" w14:paraId="4F14AEC9" w14:textId="77777777" w:rsidTr="00F46F87">
        <w:trPr>
          <w:jc w:val="center"/>
        </w:trPr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C45EDB3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Quebrada Cruz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399"/>
            <w:hideMark/>
          </w:tcPr>
          <w:p w14:paraId="11BCBE9A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Dajaos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hideMark/>
          </w:tcPr>
          <w:p w14:paraId="10E8D3DE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Cibuco-Corozal (Misión)</w:t>
            </w:r>
          </w:p>
        </w:tc>
      </w:tr>
      <w:tr w:rsidR="007B5FF8" w:rsidRPr="00F46F87" w14:paraId="597FEBF1" w14:textId="77777777" w:rsidTr="00F46F87">
        <w:trPr>
          <w:jc w:val="center"/>
        </w:trPr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7822544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Río Lajas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399"/>
            <w:hideMark/>
          </w:tcPr>
          <w:p w14:paraId="06DC9027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El Salto de Comerío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hideMark/>
          </w:tcPr>
          <w:p w14:paraId="5692D19A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Coamo</w:t>
            </w:r>
          </w:p>
        </w:tc>
      </w:tr>
      <w:tr w:rsidR="007B5FF8" w:rsidRPr="00F46F87" w14:paraId="263D734C" w14:textId="77777777" w:rsidTr="00F46F87">
        <w:trPr>
          <w:jc w:val="center"/>
        </w:trPr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B8B6514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Río Nuevo, Dorado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399"/>
            <w:hideMark/>
          </w:tcPr>
          <w:p w14:paraId="4DB172A7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Feijoó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hideMark/>
          </w:tcPr>
          <w:p w14:paraId="2B8847F6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Corozal (Pueblo)</w:t>
            </w:r>
          </w:p>
        </w:tc>
      </w:tr>
      <w:tr w:rsidR="007B5FF8" w:rsidRPr="00F46F87" w14:paraId="4A078489" w14:textId="77777777" w:rsidTr="00F46F87">
        <w:trPr>
          <w:jc w:val="center"/>
        </w:trPr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E7CF6AA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Santa Rosa, Dorado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399"/>
            <w:hideMark/>
          </w:tcPr>
          <w:p w14:paraId="3B0F993F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Guadiana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hideMark/>
          </w:tcPr>
          <w:p w14:paraId="6076D648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Guayanilla (Misión)</w:t>
            </w:r>
          </w:p>
        </w:tc>
      </w:tr>
      <w:tr w:rsidR="007B5FF8" w:rsidRPr="00F46F87" w14:paraId="1FCCBDFE" w14:textId="77777777" w:rsidTr="00F46F87">
        <w:trPr>
          <w:jc w:val="center"/>
        </w:trPr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D7469B1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Toa Alta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399"/>
            <w:hideMark/>
          </w:tcPr>
          <w:p w14:paraId="160770B0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Naranjito (Pueblo)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hideMark/>
          </w:tcPr>
          <w:p w14:paraId="367ACB0F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Maná</w:t>
            </w:r>
          </w:p>
        </w:tc>
      </w:tr>
      <w:tr w:rsidR="007B5FF8" w:rsidRPr="00F46F87" w14:paraId="094F5E99" w14:textId="77777777" w:rsidTr="00F46F87">
        <w:trPr>
          <w:jc w:val="center"/>
        </w:trPr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CA16DF4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Unibón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399"/>
            <w:hideMark/>
          </w:tcPr>
          <w:p w14:paraId="2803D15B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Rexville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hideMark/>
          </w:tcPr>
          <w:p w14:paraId="35834DE0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Orocovis</w:t>
            </w:r>
          </w:p>
        </w:tc>
      </w:tr>
      <w:tr w:rsidR="007B5FF8" w:rsidRPr="00F46F87" w14:paraId="04B827EE" w14:textId="77777777" w:rsidTr="00F46F87">
        <w:trPr>
          <w:jc w:val="center"/>
        </w:trPr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4ECCD5A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Vega Alta I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399"/>
            <w:hideMark/>
          </w:tcPr>
          <w:p w14:paraId="4B8ED142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Royal Town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hideMark/>
          </w:tcPr>
          <w:p w14:paraId="40FEA978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Palmarito</w:t>
            </w:r>
          </w:p>
        </w:tc>
      </w:tr>
      <w:tr w:rsidR="007B5FF8" w:rsidRPr="00F46F87" w14:paraId="226EE041" w14:textId="77777777" w:rsidTr="00F46F87">
        <w:trPr>
          <w:jc w:val="center"/>
        </w:trPr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7E085F1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Vega Alta II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399"/>
            <w:hideMark/>
          </w:tcPr>
          <w:p w14:paraId="6B7F3608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Sabana de Bayamón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hideMark/>
          </w:tcPr>
          <w:p w14:paraId="0A48B5B0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Palos Blancos</w:t>
            </w:r>
          </w:p>
        </w:tc>
      </w:tr>
      <w:tr w:rsidR="007B5FF8" w:rsidRPr="00F46F87" w14:paraId="1DCB4B8A" w14:textId="77777777" w:rsidTr="00F46F87">
        <w:trPr>
          <w:jc w:val="center"/>
        </w:trPr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29DE3C0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399"/>
            <w:hideMark/>
          </w:tcPr>
          <w:p w14:paraId="4E36F0D3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Sabana de Comerío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hideMark/>
          </w:tcPr>
          <w:p w14:paraId="2CC1B1B6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Ponce</w:t>
            </w:r>
          </w:p>
        </w:tc>
      </w:tr>
      <w:tr w:rsidR="007B5FF8" w:rsidRPr="00F46F87" w14:paraId="51279F25" w14:textId="77777777" w:rsidTr="00F46F87">
        <w:trPr>
          <w:jc w:val="center"/>
        </w:trPr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B1DBE5C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399"/>
            <w:hideMark/>
          </w:tcPr>
          <w:p w14:paraId="5F1C7F00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Santa Juanita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14:paraId="634109F3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</w:p>
        </w:tc>
      </w:tr>
      <w:tr w:rsidR="007B5FF8" w:rsidRPr="00F46F87" w14:paraId="6940888B" w14:textId="77777777" w:rsidTr="00F46F87">
        <w:trPr>
          <w:jc w:val="center"/>
        </w:trPr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8112F8C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399"/>
            <w:hideMark/>
          </w:tcPr>
          <w:p w14:paraId="4659F749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Toa Alta Heights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14:paraId="047074E1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</w:p>
        </w:tc>
      </w:tr>
    </w:tbl>
    <w:p w14:paraId="6BC32E29" w14:textId="77777777" w:rsidR="007B5FF8" w:rsidRDefault="007B5FF8" w:rsidP="007B5FF8">
      <w:pPr>
        <w:rPr>
          <w:rFonts w:ascii="ITC Avant Garde Gothic" w:hAnsi="ITC Avant Garde Gothic"/>
          <w:sz w:val="18"/>
          <w:szCs w:val="18"/>
          <w:lang w:val="es-PR"/>
        </w:rPr>
      </w:pPr>
    </w:p>
    <w:p w14:paraId="39CEC9CA" w14:textId="77777777" w:rsidR="007B5FF8" w:rsidRDefault="007B5FF8" w:rsidP="007B5FF8">
      <w:pPr>
        <w:rPr>
          <w:rFonts w:ascii="ITC Avant Garde Gothic" w:hAnsi="ITC Avant Garde Gothic"/>
          <w:b/>
          <w:bCs/>
          <w:sz w:val="18"/>
          <w:szCs w:val="18"/>
          <w:lang w:val="es-PR"/>
        </w:rPr>
        <w:sectPr w:rsidR="007B5FF8">
          <w:pgSz w:w="12240" w:h="15840"/>
          <w:pgMar w:top="720" w:right="720" w:bottom="720" w:left="720" w:header="720" w:footer="720" w:gutter="0"/>
          <w:cols w:space="720"/>
        </w:sectPr>
      </w:pPr>
    </w:p>
    <w:tbl>
      <w:tblPr>
        <w:tblW w:w="561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0"/>
        <w:gridCol w:w="1870"/>
        <w:gridCol w:w="1870"/>
      </w:tblGrid>
      <w:tr w:rsidR="007B5FF8" w14:paraId="641D7BC2" w14:textId="77777777" w:rsidTr="00F46F87">
        <w:trPr>
          <w:jc w:val="center"/>
        </w:trPr>
        <w:tc>
          <w:tcPr>
            <w:tcW w:w="5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300"/>
            <w:hideMark/>
          </w:tcPr>
          <w:p w14:paraId="4D201DA1" w14:textId="77777777" w:rsidR="007B5FF8" w:rsidRDefault="007B5FF8">
            <w:pPr>
              <w:jc w:val="center"/>
              <w:rPr>
                <w:rFonts w:ascii="ITC Avant Garde Gothic" w:hAnsi="ITC Avant Garde Gothic"/>
                <w:b/>
                <w:bCs/>
                <w:sz w:val="18"/>
                <w:szCs w:val="18"/>
                <w:lang w:val="es-PR"/>
              </w:rPr>
            </w:pPr>
            <w:r>
              <w:rPr>
                <w:rFonts w:ascii="ITC Avant Garde Gothic" w:hAnsi="ITC Avant Garde Gothic"/>
                <w:b/>
                <w:bCs/>
                <w:sz w:val="18"/>
                <w:szCs w:val="18"/>
                <w:lang w:val="es-PR"/>
              </w:rPr>
              <w:lastRenderedPageBreak/>
              <w:t>REGIÓN VII</w:t>
            </w:r>
          </w:p>
        </w:tc>
      </w:tr>
      <w:tr w:rsidR="007B5FF8" w14:paraId="58D9E6DE" w14:textId="77777777" w:rsidTr="00896138">
        <w:trPr>
          <w:trHeight w:val="264"/>
          <w:jc w:val="center"/>
        </w:trPr>
        <w:tc>
          <w:tcPr>
            <w:tcW w:w="5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300"/>
            <w:hideMark/>
          </w:tcPr>
          <w:p w14:paraId="5A21AC40" w14:textId="4102737B" w:rsidR="007B5FF8" w:rsidRDefault="007B5FF8" w:rsidP="00D71928">
            <w:pPr>
              <w:pStyle w:val="Heading2"/>
              <w:ind w:firstLine="0"/>
              <w:jc w:val="right"/>
              <w:rPr>
                <w:rFonts w:ascii="ITC Avant Garde Gothic" w:hAnsi="ITC Avant Garde Gothic"/>
                <w:sz w:val="18"/>
                <w:szCs w:val="18"/>
              </w:rPr>
            </w:pPr>
            <w:r>
              <w:rPr>
                <w:rFonts w:ascii="ITC Avant Garde Gothic" w:hAnsi="ITC Avant Garde Gothic"/>
                <w:bCs/>
                <w:i w:val="0"/>
                <w:sz w:val="18"/>
                <w:szCs w:val="18"/>
              </w:rPr>
              <w:t>Representante:</w:t>
            </w:r>
            <w:r>
              <w:rPr>
                <w:rFonts w:ascii="ITC Avant Garde Gothic" w:hAnsi="ITC Avant Garde Gothic"/>
                <w:i w:val="0"/>
                <w:sz w:val="18"/>
                <w:szCs w:val="18"/>
              </w:rPr>
              <w:t xml:space="preserve"> </w:t>
            </w:r>
            <w:r>
              <w:rPr>
                <w:rFonts w:ascii="ITC Avant Garde Gothic" w:hAnsi="ITC Avant Garde Gothic"/>
                <w:b/>
                <w:i w:val="0"/>
                <w:sz w:val="18"/>
                <w:szCs w:val="18"/>
              </w:rPr>
              <w:t xml:space="preserve">Hna. </w:t>
            </w:r>
            <w:r w:rsidR="00D71928">
              <w:rPr>
                <w:rFonts w:ascii="ITC Avant Garde Gothic" w:hAnsi="ITC Avant Garde Gothic"/>
                <w:b/>
                <w:i w:val="0"/>
                <w:sz w:val="18"/>
                <w:szCs w:val="18"/>
              </w:rPr>
              <w:t>Nélida</w:t>
            </w:r>
            <w:r w:rsidR="003E143E">
              <w:rPr>
                <w:rFonts w:ascii="ITC Avant Garde Gothic" w:hAnsi="ITC Avant Garde Gothic"/>
                <w:b/>
                <w:i w:val="0"/>
                <w:sz w:val="18"/>
                <w:szCs w:val="18"/>
              </w:rPr>
              <w:t xml:space="preserve"> Arce</w:t>
            </w:r>
            <w:bookmarkStart w:id="0" w:name="_GoBack"/>
            <w:bookmarkEnd w:id="0"/>
            <w:r w:rsidR="00F46F87">
              <w:rPr>
                <w:rFonts w:ascii="ITC Avant Garde Gothic" w:hAnsi="ITC Avant Garde Gothic"/>
                <w:b/>
                <w:i w:val="0"/>
                <w:sz w:val="18"/>
                <w:szCs w:val="18"/>
              </w:rPr>
              <w:t xml:space="preserve"> / </w:t>
            </w:r>
            <w:r>
              <w:rPr>
                <w:rFonts w:ascii="ITC Avant Garde Gothic" w:hAnsi="ITC Avant Garde Gothic"/>
                <w:sz w:val="18"/>
                <w:szCs w:val="18"/>
              </w:rPr>
              <w:t xml:space="preserve"> </w:t>
            </w:r>
          </w:p>
        </w:tc>
      </w:tr>
      <w:tr w:rsidR="007B5FF8" w:rsidRPr="00F46F87" w14:paraId="08DD4BDA" w14:textId="77777777" w:rsidTr="00F46F87">
        <w:trPr>
          <w:trHeight w:val="295"/>
          <w:jc w:val="center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300"/>
            <w:hideMark/>
          </w:tcPr>
          <w:p w14:paraId="3A7AC7C3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Aguadilla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300"/>
            <w:hideMark/>
          </w:tcPr>
          <w:p w14:paraId="134E5A03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La Cumbre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300"/>
            <w:hideMark/>
          </w:tcPr>
          <w:p w14:paraId="3FDFD438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Pesa-Ciales</w:t>
            </w:r>
          </w:p>
        </w:tc>
      </w:tr>
      <w:tr w:rsidR="007B5FF8" w:rsidRPr="00F46F87" w14:paraId="7F04C6AB" w14:textId="77777777" w:rsidTr="00F46F87">
        <w:trPr>
          <w:trHeight w:val="291"/>
          <w:jc w:val="center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300"/>
            <w:hideMark/>
          </w:tcPr>
          <w:p w14:paraId="2CB3A611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Arecibo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300"/>
            <w:hideMark/>
          </w:tcPr>
          <w:p w14:paraId="02F692AD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La Grama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300"/>
            <w:hideMark/>
          </w:tcPr>
          <w:p w14:paraId="4865A8AD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Río Arriba</w:t>
            </w:r>
          </w:p>
        </w:tc>
      </w:tr>
      <w:tr w:rsidR="007B5FF8" w:rsidRPr="00F46F87" w14:paraId="7C43B9CD" w14:textId="77777777" w:rsidTr="00F46F87">
        <w:trPr>
          <w:trHeight w:val="291"/>
          <w:jc w:val="center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300"/>
            <w:hideMark/>
          </w:tcPr>
          <w:p w14:paraId="75468C73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Ciales (Pueblo)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300"/>
            <w:hideMark/>
          </w:tcPr>
          <w:p w14:paraId="2E86FB35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Manatí (Pueblo)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300"/>
            <w:hideMark/>
          </w:tcPr>
          <w:p w14:paraId="0B5FFB98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San José-Manatí</w:t>
            </w:r>
          </w:p>
        </w:tc>
      </w:tr>
      <w:tr w:rsidR="007B5FF8" w:rsidRPr="00F46F87" w14:paraId="0B73C13F" w14:textId="77777777" w:rsidTr="00F46F87">
        <w:trPr>
          <w:trHeight w:val="291"/>
          <w:jc w:val="center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300"/>
            <w:hideMark/>
          </w:tcPr>
          <w:p w14:paraId="4D3BE788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Jayuya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300"/>
            <w:hideMark/>
          </w:tcPr>
          <w:p w14:paraId="0E2E2234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Morovis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300"/>
            <w:hideMark/>
          </w:tcPr>
          <w:p w14:paraId="1AE2D78B" w14:textId="77777777" w:rsidR="007B5FF8" w:rsidRPr="00F46F87" w:rsidRDefault="007B5FF8">
            <w:pPr>
              <w:jc w:val="center"/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</w:pPr>
            <w:r w:rsidRPr="00F46F87">
              <w:rPr>
                <w:rFonts w:ascii="ITC Avant Garde Gothic" w:hAnsi="ITC Avant Garde Gothic"/>
                <w:b/>
                <w:sz w:val="18"/>
                <w:szCs w:val="18"/>
                <w:lang w:val="es-PR"/>
              </w:rPr>
              <w:t>Vega Baja Lakes</w:t>
            </w:r>
          </w:p>
        </w:tc>
      </w:tr>
    </w:tbl>
    <w:p w14:paraId="72C947E1" w14:textId="77777777" w:rsidR="007B5FF8" w:rsidRDefault="007B5FF8" w:rsidP="007B5FF8">
      <w:pPr>
        <w:rPr>
          <w:rFonts w:ascii="ITC Avant Garde Gothic" w:hAnsi="ITC Avant Garde Gothic"/>
          <w:sz w:val="18"/>
          <w:szCs w:val="18"/>
          <w:lang w:val="es-PR"/>
        </w:rPr>
        <w:sectPr w:rsidR="007B5FF8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2ED77335" w14:textId="77777777" w:rsidR="00E2167A" w:rsidRDefault="00E2167A" w:rsidP="00F46F87"/>
    <w:sectPr w:rsidR="00E216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ITC Avant Garde Gothic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F8"/>
    <w:rsid w:val="003E143E"/>
    <w:rsid w:val="007B5FF8"/>
    <w:rsid w:val="00896138"/>
    <w:rsid w:val="00B7724A"/>
    <w:rsid w:val="00D71928"/>
    <w:rsid w:val="00E2167A"/>
    <w:rsid w:val="00F4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EB19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B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7B5FF8"/>
    <w:pPr>
      <w:keepNext/>
      <w:ind w:firstLine="720"/>
      <w:outlineLvl w:val="1"/>
    </w:pPr>
    <w:rPr>
      <w:i/>
      <w:lang w:val="es-P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B5FF8"/>
    <w:pPr>
      <w:keepNext/>
      <w:ind w:left="287" w:right="287"/>
      <w:jc w:val="center"/>
      <w:outlineLvl w:val="2"/>
    </w:pPr>
    <w:rPr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5FF8"/>
    <w:rPr>
      <w:rFonts w:ascii="Times New Roman" w:eastAsia="Times New Roman" w:hAnsi="Times New Roman" w:cs="Times New Roman"/>
      <w:i/>
      <w:sz w:val="24"/>
      <w:szCs w:val="24"/>
      <w:lang w:val="es-PR"/>
    </w:rPr>
  </w:style>
  <w:style w:type="character" w:customStyle="1" w:styleId="Heading3Char">
    <w:name w:val="Heading 3 Char"/>
    <w:basedOn w:val="DefaultParagraphFont"/>
    <w:link w:val="Heading3"/>
    <w:semiHidden/>
    <w:rsid w:val="007B5FF8"/>
    <w:rPr>
      <w:rFonts w:ascii="Times New Roman" w:eastAsia="Times New Roman" w:hAnsi="Times New Roman" w:cs="Times New Roman"/>
      <w:i/>
      <w:iCs/>
      <w:sz w:val="32"/>
      <w:szCs w:val="24"/>
    </w:rPr>
  </w:style>
  <w:style w:type="paragraph" w:styleId="Title">
    <w:name w:val="Title"/>
    <w:basedOn w:val="Normal"/>
    <w:link w:val="TitleChar"/>
    <w:qFormat/>
    <w:rsid w:val="007B5FF8"/>
    <w:pPr>
      <w:ind w:right="287"/>
      <w:jc w:val="center"/>
    </w:pPr>
    <w:rPr>
      <w:rFonts w:ascii="Baskerville Old Face" w:hAnsi="Baskerville Old Face"/>
      <w:b/>
      <w:bCs/>
      <w:i/>
      <w:sz w:val="40"/>
      <w:lang w:val="es-PR"/>
    </w:rPr>
  </w:style>
  <w:style w:type="character" w:customStyle="1" w:styleId="TitleChar">
    <w:name w:val="Title Char"/>
    <w:basedOn w:val="DefaultParagraphFont"/>
    <w:link w:val="Title"/>
    <w:rsid w:val="007B5FF8"/>
    <w:rPr>
      <w:rFonts w:ascii="Baskerville Old Face" w:eastAsia="Times New Roman" w:hAnsi="Baskerville Old Face" w:cs="Times New Roman"/>
      <w:b/>
      <w:bCs/>
      <w:i/>
      <w:sz w:val="40"/>
      <w:szCs w:val="24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9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1712</Characters>
  <Application>Microsoft Macintosh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</dc:creator>
  <cp:keywords/>
  <dc:description/>
  <cp:lastModifiedBy>Microsoft Office User</cp:lastModifiedBy>
  <cp:revision>3</cp:revision>
  <cp:lastPrinted>2016-02-14T14:47:00Z</cp:lastPrinted>
  <dcterms:created xsi:type="dcterms:W3CDTF">2016-10-11T14:46:00Z</dcterms:created>
  <dcterms:modified xsi:type="dcterms:W3CDTF">2016-10-11T14:46:00Z</dcterms:modified>
</cp:coreProperties>
</file>